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DE" w:rsidRPr="00C65203" w:rsidRDefault="00613A3B" w:rsidP="00613A3B">
      <w:pPr>
        <w:pStyle w:val="Bezproreda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KLASA: 602-02/16-01/221</w:t>
      </w:r>
    </w:p>
    <w:p w:rsidR="00613A3B" w:rsidRPr="00C65203" w:rsidRDefault="00613A3B" w:rsidP="00613A3B">
      <w:pPr>
        <w:pStyle w:val="Bezproreda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URBROJ: 2121-12-02-17-</w:t>
      </w:r>
      <w:r w:rsidR="00F032E5">
        <w:rPr>
          <w:rFonts w:ascii="Tahoma" w:hAnsi="Tahoma" w:cs="Tahoma"/>
          <w:sz w:val="20"/>
          <w:szCs w:val="20"/>
        </w:rPr>
        <w:t>8</w:t>
      </w:r>
    </w:p>
    <w:p w:rsidR="00B526DF" w:rsidRDefault="00B526DF" w:rsidP="00613A3B">
      <w:pPr>
        <w:pStyle w:val="Bezproreda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U Budrovcima, 10.04.2017. godine</w:t>
      </w:r>
      <w:r w:rsidR="00C65203">
        <w:rPr>
          <w:rFonts w:ascii="Tahoma" w:hAnsi="Tahoma" w:cs="Tahoma"/>
          <w:sz w:val="20"/>
          <w:szCs w:val="20"/>
        </w:rPr>
        <w:t>.</w:t>
      </w:r>
    </w:p>
    <w:p w:rsidR="00C65203" w:rsidRPr="00C65203" w:rsidRDefault="00C65203" w:rsidP="00613A3B">
      <w:pPr>
        <w:pStyle w:val="Bezproreda"/>
        <w:rPr>
          <w:rFonts w:ascii="Tahoma" w:hAnsi="Tahoma" w:cs="Tahoma"/>
          <w:sz w:val="20"/>
          <w:szCs w:val="20"/>
        </w:rPr>
      </w:pPr>
    </w:p>
    <w:p w:rsidR="00613A3B" w:rsidRPr="00C65203" w:rsidRDefault="00613A3B" w:rsidP="00613A3B">
      <w:pPr>
        <w:pStyle w:val="Bezproreda"/>
        <w:rPr>
          <w:rFonts w:ascii="Tahoma" w:hAnsi="Tahoma" w:cs="Tahoma"/>
          <w:sz w:val="20"/>
          <w:szCs w:val="20"/>
        </w:rPr>
      </w:pPr>
    </w:p>
    <w:p w:rsidR="00DC3FDE" w:rsidRPr="00C65203" w:rsidRDefault="00B526DF" w:rsidP="00DC3FDE">
      <w:pPr>
        <w:pStyle w:val="Bezproreda"/>
        <w:jc w:val="center"/>
        <w:rPr>
          <w:rFonts w:ascii="Tahoma" w:hAnsi="Tahoma" w:cs="Tahoma"/>
          <w:b/>
          <w:sz w:val="40"/>
          <w:szCs w:val="40"/>
        </w:rPr>
      </w:pPr>
      <w:r w:rsidRPr="00C65203">
        <w:rPr>
          <w:rFonts w:ascii="Tahoma" w:hAnsi="Tahoma" w:cs="Tahoma"/>
          <w:b/>
          <w:sz w:val="40"/>
          <w:szCs w:val="40"/>
        </w:rPr>
        <w:t>ZAPISNIK</w:t>
      </w:r>
    </w:p>
    <w:p w:rsidR="00DC3FDE" w:rsidRDefault="00B526DF" w:rsidP="00DC3FDE">
      <w:pPr>
        <w:pStyle w:val="Bezproreda"/>
        <w:jc w:val="center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o javnom otvaranju ponuda</w:t>
      </w:r>
    </w:p>
    <w:p w:rsidR="00C65203" w:rsidRPr="00C65203" w:rsidRDefault="00C65203" w:rsidP="00DC3FDE">
      <w:pPr>
        <w:pStyle w:val="Bezproreda"/>
        <w:jc w:val="center"/>
        <w:rPr>
          <w:rFonts w:ascii="Tahoma" w:hAnsi="Tahoma" w:cs="Tahoma"/>
          <w:sz w:val="20"/>
          <w:szCs w:val="20"/>
        </w:rPr>
      </w:pPr>
    </w:p>
    <w:p w:rsidR="00DC3FDE" w:rsidRPr="00C65203" w:rsidRDefault="00DC3FDE" w:rsidP="00DC3FDE">
      <w:pPr>
        <w:pStyle w:val="Bezproreda"/>
        <w:rPr>
          <w:rFonts w:ascii="Tahoma" w:hAnsi="Tahoma" w:cs="Tahoma"/>
          <w:sz w:val="20"/>
          <w:szCs w:val="20"/>
        </w:rPr>
      </w:pPr>
    </w:p>
    <w:p w:rsidR="00DC3FDE" w:rsidRPr="00C65203" w:rsidRDefault="00DC3FDE" w:rsidP="00C65203">
      <w:pPr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Za postupak prodaje nekretnina sukladno objavljenom Javnom natječaju za prodaju nekretnina u vlasništvu Osnovne škole Budrovci KLASA: 602-02/17-01/221, URBROJ: 2121-12-01-17-7 od 21.03.2017. godine.</w:t>
      </w:r>
    </w:p>
    <w:p w:rsidR="00DC3FDE" w:rsidRPr="00C65203" w:rsidRDefault="00DC3FDE" w:rsidP="00C65203">
      <w:pPr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Rok za dostavu ponuda:  05.04.2017. godine.</w:t>
      </w:r>
    </w:p>
    <w:p w:rsidR="00B526DF" w:rsidRPr="00C65203" w:rsidRDefault="00B526DF" w:rsidP="00C65203">
      <w:pPr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Datum i vrijeme početka javnog otvaranja ponuda: 10.04.2017. u 13:00 sati</w:t>
      </w:r>
    </w:p>
    <w:p w:rsidR="00B526DF" w:rsidRPr="00C65203" w:rsidRDefault="00B526DF" w:rsidP="00C65203">
      <w:pPr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Mjesto otvaranja ponuda: Osnovna škola Budrovci, Gupčev trg 8, Budrovci.</w:t>
      </w:r>
    </w:p>
    <w:p w:rsidR="00B526DF" w:rsidRPr="00C65203" w:rsidRDefault="00B526DF" w:rsidP="00C65203">
      <w:pPr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 xml:space="preserve">Ime i prezime </w:t>
      </w:r>
      <w:r w:rsidR="00C65203">
        <w:rPr>
          <w:rFonts w:ascii="Tahoma" w:hAnsi="Tahoma" w:cs="Tahoma"/>
          <w:sz w:val="20"/>
          <w:szCs w:val="20"/>
        </w:rPr>
        <w:t xml:space="preserve">prisutnih </w:t>
      </w:r>
      <w:r w:rsidRPr="00C65203">
        <w:rPr>
          <w:rFonts w:ascii="Tahoma" w:hAnsi="Tahoma" w:cs="Tahoma"/>
          <w:sz w:val="20"/>
          <w:szCs w:val="20"/>
        </w:rPr>
        <w:t>predstavnika prodavatelja:</w:t>
      </w:r>
    </w:p>
    <w:p w:rsidR="00B526DF" w:rsidRPr="00C65203" w:rsidRDefault="00B526DF" w:rsidP="00C65203">
      <w:pPr>
        <w:pStyle w:val="Odlomakpopisa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Ivan Jukić, prof., ravnatelj,</w:t>
      </w:r>
    </w:p>
    <w:p w:rsidR="00B526DF" w:rsidRPr="00C65203" w:rsidRDefault="00B526DF" w:rsidP="00C65203">
      <w:pPr>
        <w:pStyle w:val="Odlomakpopisa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Tihomir Mijatović, mag.iur., tajnik.</w:t>
      </w:r>
    </w:p>
    <w:p w:rsidR="00B526DF" w:rsidRPr="00C65203" w:rsidRDefault="00B526DF" w:rsidP="00C65203">
      <w:pPr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Ime i prezime prisutnih zainteresiranih osoba:</w:t>
      </w:r>
    </w:p>
    <w:p w:rsidR="00B526DF" w:rsidRPr="00C65203" w:rsidRDefault="00B526DF" w:rsidP="00C65203">
      <w:pPr>
        <w:pStyle w:val="Odlomakpopis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Mirko Vrgoč iz Đakova,</w:t>
      </w:r>
    </w:p>
    <w:p w:rsidR="00B526DF" w:rsidRPr="00C65203" w:rsidRDefault="00B526DF" w:rsidP="00C65203">
      <w:pPr>
        <w:pStyle w:val="Odlomakpopis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Josip Basa iz Budrovaca,</w:t>
      </w:r>
    </w:p>
    <w:p w:rsidR="00B526DF" w:rsidRPr="00C65203" w:rsidRDefault="00B526DF" w:rsidP="00C65203">
      <w:pPr>
        <w:pStyle w:val="Odlomakpopis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Igor Barišić iz Đakova.</w:t>
      </w:r>
    </w:p>
    <w:p w:rsidR="00B526DF" w:rsidRPr="00C65203" w:rsidRDefault="00B526DF" w:rsidP="00C65203">
      <w:pPr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Uvidom u Upisnik o zaprimanju ponuda utvrđuje se da su za postupak prodaje nekretnina sukladno objavljenom Javnom natječaju za prodaju nekretnina u vlasništvu Osnovne škole Budrovci KLASA: 602-02/17-01/221, URBROJ: 2121-12-01-17-7 od 21.03.2017. godine pristigle 2 (dvije) neotvorene ponude u pisanom obliku u zatvorenim omotnicama do roka za dostavu ponuda.</w:t>
      </w:r>
    </w:p>
    <w:p w:rsidR="00B526DF" w:rsidRPr="00C65203" w:rsidRDefault="00B526DF" w:rsidP="00C65203">
      <w:pPr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Pri otvaranju ponuda čitat će se podaci o ponuditelju, nekretnina na koju se</w:t>
      </w:r>
      <w:r w:rsidR="00C65203">
        <w:rPr>
          <w:rFonts w:ascii="Tahoma" w:hAnsi="Tahoma" w:cs="Tahoma"/>
          <w:sz w:val="20"/>
          <w:szCs w:val="20"/>
        </w:rPr>
        <w:t xml:space="preserve"> ponuda odnosi, ponuđena cijena, je li priložena potvrda o uplaćenoj jamčevinu u kojem iznosu </w:t>
      </w:r>
      <w:r w:rsidRPr="00C65203">
        <w:rPr>
          <w:rFonts w:ascii="Tahoma" w:hAnsi="Tahoma" w:cs="Tahoma"/>
          <w:sz w:val="20"/>
          <w:szCs w:val="20"/>
        </w:rPr>
        <w:t>te jeli ponuda potpisana.</w:t>
      </w:r>
    </w:p>
    <w:p w:rsidR="00B526DF" w:rsidRPr="00C65203" w:rsidRDefault="00B526DF" w:rsidP="00C65203">
      <w:pPr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Otvaranju ponuda pristupa se prema redoslijedu zaprimanja ponuda u Upisnik o zaprimanju ponuda.</w:t>
      </w:r>
    </w:p>
    <w:p w:rsidR="003C3FB3" w:rsidRPr="00C65203" w:rsidRDefault="003C3FB3" w:rsidP="00C65203">
      <w:pPr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Nakon čitanja podataka iz svake pojedine ponude svi prisutni imaju pravo izvršiti uvid u ponudu.</w:t>
      </w:r>
    </w:p>
    <w:p w:rsidR="003C3FB3" w:rsidRPr="00C65203" w:rsidRDefault="003C3FB3" w:rsidP="00C65203">
      <w:pPr>
        <w:pStyle w:val="Odlomakpopisa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Otvara se ponuda pod rednim borjem 1. zaprimljena 04.04.2017. godine:</w:t>
      </w:r>
    </w:p>
    <w:p w:rsidR="003C3FB3" w:rsidRPr="00C65203" w:rsidRDefault="00C65203" w:rsidP="00C65203">
      <w:pPr>
        <w:pStyle w:val="Odlomakpopisa"/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Ponuditelj</w:t>
      </w:r>
      <w:r w:rsidR="003C3FB3" w:rsidRPr="00C65203">
        <w:rPr>
          <w:rFonts w:ascii="Tahoma" w:hAnsi="Tahoma" w:cs="Tahoma"/>
          <w:sz w:val="20"/>
          <w:szCs w:val="20"/>
        </w:rPr>
        <w:t>: Mirko Vrgoč iz Đakova, Certise 5.</w:t>
      </w:r>
    </w:p>
    <w:p w:rsidR="003C3FB3" w:rsidRPr="00C65203" w:rsidRDefault="003C3FB3" w:rsidP="00C65203">
      <w:pPr>
        <w:pStyle w:val="Odlomakpopisa"/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Ponuda za nekretninu k.č.br. 1308 upisanu u zk.ul. 1856, k.o. Budrovci.</w:t>
      </w:r>
    </w:p>
    <w:p w:rsidR="003C3FB3" w:rsidRPr="00C65203" w:rsidRDefault="003C3FB3" w:rsidP="00C65203">
      <w:pPr>
        <w:pStyle w:val="Odlomakpopisa"/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Ponuđena cijena: 12.099,00 kuna.</w:t>
      </w:r>
    </w:p>
    <w:p w:rsidR="00EB3D13" w:rsidRPr="00C65203" w:rsidRDefault="00EB3D13" w:rsidP="00C65203">
      <w:pPr>
        <w:pStyle w:val="Odlomakpopisa"/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Priložena je potvrda o uplaćenoj jamčevini u iznosu od 1.200,00 kuna.</w:t>
      </w:r>
    </w:p>
    <w:p w:rsidR="003C3FB3" w:rsidRDefault="003C3FB3" w:rsidP="00C65203">
      <w:pPr>
        <w:pStyle w:val="Odlomakpopisa"/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lastRenderedPageBreak/>
        <w:t>Ponuda je potpisana.</w:t>
      </w:r>
    </w:p>
    <w:p w:rsidR="00C65203" w:rsidRPr="00C65203" w:rsidRDefault="00C65203" w:rsidP="00C65203">
      <w:pPr>
        <w:pStyle w:val="Odlomakpopisa"/>
        <w:jc w:val="both"/>
        <w:rPr>
          <w:rFonts w:ascii="Tahoma" w:hAnsi="Tahoma" w:cs="Tahoma"/>
          <w:sz w:val="20"/>
          <w:szCs w:val="20"/>
        </w:rPr>
      </w:pPr>
    </w:p>
    <w:p w:rsidR="003C3FB3" w:rsidRPr="00C65203" w:rsidRDefault="003C3FB3" w:rsidP="00C65203">
      <w:pPr>
        <w:pStyle w:val="Odlomakpopisa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Otvara se ponuda pod rednim brojem 2. zaprimljena 07.04.2017. godine poslana preporučenom poštom dana 04.04.2017. godine.</w:t>
      </w:r>
    </w:p>
    <w:p w:rsidR="003C3FB3" w:rsidRPr="00C65203" w:rsidRDefault="003C3FB3" w:rsidP="00C65203">
      <w:pPr>
        <w:pStyle w:val="Odlomakpopisa"/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Ponuditelj: Ivan Basa iz Budrovaca, Gupčev trg 2.</w:t>
      </w:r>
    </w:p>
    <w:p w:rsidR="003C3FB3" w:rsidRPr="00C65203" w:rsidRDefault="003C3FB3" w:rsidP="00C65203">
      <w:pPr>
        <w:pStyle w:val="Odlomakpopisa"/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Ponuda za nekretninu k.č.br. 2248/1 upisanu u zk.ul. 1856, k.o. Budrovci</w:t>
      </w:r>
      <w:r w:rsidR="00EB3D13" w:rsidRPr="00C65203">
        <w:rPr>
          <w:rFonts w:ascii="Tahoma" w:hAnsi="Tahoma" w:cs="Tahoma"/>
          <w:sz w:val="20"/>
          <w:szCs w:val="20"/>
        </w:rPr>
        <w:t>.</w:t>
      </w:r>
    </w:p>
    <w:p w:rsidR="00EB3D13" w:rsidRPr="00C65203" w:rsidRDefault="00EB3D13" w:rsidP="00C65203">
      <w:pPr>
        <w:pStyle w:val="Odlomakpopisa"/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Ponuđena cijena : 7.501,00kn.</w:t>
      </w:r>
    </w:p>
    <w:p w:rsidR="00EB3D13" w:rsidRDefault="00EB3D13" w:rsidP="00C65203">
      <w:pPr>
        <w:pStyle w:val="Odlomakpopisa"/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Priložena je potvrda o uplaćenoj jamčevini u iznosu od 750,00 kuna.</w:t>
      </w:r>
    </w:p>
    <w:p w:rsidR="00C65203" w:rsidRPr="00C65203" w:rsidRDefault="00C65203" w:rsidP="00C65203">
      <w:pPr>
        <w:pStyle w:val="Odlomakpopis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Ponuda je potpisana.</w:t>
      </w:r>
    </w:p>
    <w:p w:rsidR="00DC3FDE" w:rsidRPr="00C65203" w:rsidRDefault="00EB3D13" w:rsidP="00C65203">
      <w:pPr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Prisutnima je omogućen uvid u sve ponude i Upisnik o zaprimanju ponuda: zainteresiranih nema.</w:t>
      </w:r>
    </w:p>
    <w:p w:rsidR="00EB3D13" w:rsidRPr="00C65203" w:rsidRDefault="00EB3D13" w:rsidP="00C65203">
      <w:pPr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Primjedbe prisutnih na postupak otvaranja ponuda: primjedbi nema.</w:t>
      </w:r>
    </w:p>
    <w:p w:rsidR="00EB3D13" w:rsidRPr="00C65203" w:rsidRDefault="00EB3D13" w:rsidP="00C65203">
      <w:pPr>
        <w:jc w:val="both"/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Javno otvaranje ponuda završeno je dana 10.04.2017. godine u 13:20 sati.</w:t>
      </w:r>
    </w:p>
    <w:p w:rsidR="00EB3D13" w:rsidRPr="00C65203" w:rsidRDefault="00EB3D13" w:rsidP="00DC3FDE">
      <w:pPr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3"/>
        <w:gridCol w:w="4574"/>
      </w:tblGrid>
      <w:tr w:rsidR="00DC3FDE" w:rsidRPr="00C65203" w:rsidTr="00DC3FDE">
        <w:tc>
          <w:tcPr>
            <w:tcW w:w="4573" w:type="dxa"/>
            <w:vAlign w:val="center"/>
          </w:tcPr>
          <w:p w:rsidR="00DC3FDE" w:rsidRPr="00C65203" w:rsidRDefault="00DC3FDE" w:rsidP="00DC3F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5203">
              <w:rPr>
                <w:rFonts w:ascii="Tahoma" w:hAnsi="Tahoma" w:cs="Tahoma"/>
                <w:sz w:val="20"/>
                <w:szCs w:val="20"/>
              </w:rPr>
              <w:t>Ravnatelj:</w:t>
            </w:r>
          </w:p>
          <w:p w:rsidR="00DC3FDE" w:rsidRPr="00C65203" w:rsidRDefault="00DC3FDE" w:rsidP="00DC3F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C3FDE" w:rsidRPr="00C65203" w:rsidRDefault="00DC3FDE" w:rsidP="00DC3F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5203">
              <w:rPr>
                <w:rFonts w:ascii="Tahoma" w:hAnsi="Tahoma" w:cs="Tahoma"/>
                <w:sz w:val="20"/>
                <w:szCs w:val="20"/>
              </w:rPr>
              <w:t>Ivan Jukić, prof.</w:t>
            </w:r>
          </w:p>
        </w:tc>
        <w:tc>
          <w:tcPr>
            <w:tcW w:w="4574" w:type="dxa"/>
            <w:vAlign w:val="center"/>
          </w:tcPr>
          <w:p w:rsidR="00DC3FDE" w:rsidRPr="00C65203" w:rsidRDefault="00EB3D13" w:rsidP="00DC3F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5203">
              <w:rPr>
                <w:rFonts w:ascii="Tahoma" w:hAnsi="Tahoma" w:cs="Tahoma"/>
                <w:sz w:val="20"/>
                <w:szCs w:val="20"/>
              </w:rPr>
              <w:t>Zapisničar</w:t>
            </w:r>
            <w:r w:rsidR="00DC3FDE" w:rsidRPr="00C65203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C3FDE" w:rsidRPr="00C65203" w:rsidRDefault="00DC3FDE" w:rsidP="00DC3F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C3FDE" w:rsidRPr="00C65203" w:rsidRDefault="00DC3FDE" w:rsidP="00DC3F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5203">
              <w:rPr>
                <w:rFonts w:ascii="Tahoma" w:hAnsi="Tahoma" w:cs="Tahoma"/>
                <w:sz w:val="20"/>
                <w:szCs w:val="20"/>
              </w:rPr>
              <w:t>Tihomir Mijatović, mag.iur.</w:t>
            </w:r>
          </w:p>
        </w:tc>
      </w:tr>
    </w:tbl>
    <w:p w:rsidR="00DC3FDE" w:rsidRDefault="00DC3FDE" w:rsidP="00DC3FDE">
      <w:pPr>
        <w:rPr>
          <w:rFonts w:ascii="Tahoma" w:hAnsi="Tahoma" w:cs="Tahoma"/>
          <w:sz w:val="20"/>
          <w:szCs w:val="20"/>
        </w:rPr>
      </w:pPr>
    </w:p>
    <w:p w:rsidR="00C65203" w:rsidRDefault="00C65203" w:rsidP="00DC3FDE">
      <w:pPr>
        <w:rPr>
          <w:rFonts w:ascii="Tahoma" w:hAnsi="Tahoma" w:cs="Tahoma"/>
          <w:sz w:val="20"/>
          <w:szCs w:val="20"/>
        </w:rPr>
      </w:pPr>
    </w:p>
    <w:p w:rsidR="00361194" w:rsidRDefault="00361194" w:rsidP="00DC3FDE">
      <w:pPr>
        <w:rPr>
          <w:rFonts w:ascii="Tahoma" w:hAnsi="Tahoma" w:cs="Tahoma"/>
          <w:sz w:val="20"/>
          <w:szCs w:val="20"/>
        </w:rPr>
      </w:pPr>
    </w:p>
    <w:p w:rsidR="00361194" w:rsidRDefault="00361194" w:rsidP="00DC3FDE">
      <w:pPr>
        <w:rPr>
          <w:rFonts w:ascii="Tahoma" w:hAnsi="Tahoma" w:cs="Tahoma"/>
          <w:sz w:val="20"/>
          <w:szCs w:val="20"/>
        </w:rPr>
      </w:pPr>
    </w:p>
    <w:p w:rsidR="00361194" w:rsidRDefault="00361194" w:rsidP="00DC3FDE">
      <w:pPr>
        <w:rPr>
          <w:rFonts w:ascii="Tahoma" w:hAnsi="Tahoma" w:cs="Tahoma"/>
          <w:sz w:val="20"/>
          <w:szCs w:val="20"/>
        </w:rPr>
      </w:pPr>
    </w:p>
    <w:p w:rsidR="00361194" w:rsidRDefault="00361194" w:rsidP="00DC3FDE">
      <w:pPr>
        <w:rPr>
          <w:rFonts w:ascii="Tahoma" w:hAnsi="Tahoma" w:cs="Tahoma"/>
          <w:sz w:val="20"/>
          <w:szCs w:val="20"/>
        </w:rPr>
      </w:pPr>
    </w:p>
    <w:p w:rsidR="00361194" w:rsidRDefault="00361194" w:rsidP="00DC3FDE">
      <w:pPr>
        <w:rPr>
          <w:rFonts w:ascii="Tahoma" w:hAnsi="Tahoma" w:cs="Tahoma"/>
          <w:sz w:val="20"/>
          <w:szCs w:val="20"/>
        </w:rPr>
      </w:pPr>
    </w:p>
    <w:p w:rsidR="00361194" w:rsidRDefault="00361194" w:rsidP="00DC3FDE">
      <w:pPr>
        <w:rPr>
          <w:rFonts w:ascii="Tahoma" w:hAnsi="Tahoma" w:cs="Tahoma"/>
          <w:sz w:val="20"/>
          <w:szCs w:val="20"/>
        </w:rPr>
      </w:pPr>
    </w:p>
    <w:p w:rsidR="00361194" w:rsidRDefault="00361194" w:rsidP="00DC3FDE">
      <w:pPr>
        <w:rPr>
          <w:rFonts w:ascii="Tahoma" w:hAnsi="Tahoma" w:cs="Tahoma"/>
          <w:sz w:val="20"/>
          <w:szCs w:val="20"/>
        </w:rPr>
      </w:pPr>
    </w:p>
    <w:p w:rsidR="00361194" w:rsidRDefault="00361194" w:rsidP="00DC3FDE">
      <w:pPr>
        <w:rPr>
          <w:rFonts w:ascii="Tahoma" w:hAnsi="Tahoma" w:cs="Tahoma"/>
          <w:sz w:val="20"/>
          <w:szCs w:val="20"/>
        </w:rPr>
      </w:pPr>
    </w:p>
    <w:p w:rsidR="00361194" w:rsidRDefault="00361194" w:rsidP="00DC3FDE">
      <w:pPr>
        <w:rPr>
          <w:rFonts w:ascii="Tahoma" w:hAnsi="Tahoma" w:cs="Tahoma"/>
          <w:sz w:val="20"/>
          <w:szCs w:val="20"/>
        </w:rPr>
      </w:pPr>
    </w:p>
    <w:p w:rsidR="00361194" w:rsidRPr="00C65203" w:rsidRDefault="00361194" w:rsidP="00DC3FDE">
      <w:pPr>
        <w:rPr>
          <w:rFonts w:ascii="Tahoma" w:hAnsi="Tahoma" w:cs="Tahoma"/>
          <w:sz w:val="20"/>
          <w:szCs w:val="20"/>
        </w:rPr>
      </w:pPr>
    </w:p>
    <w:p w:rsidR="00C65203" w:rsidRPr="00C65203" w:rsidRDefault="00C65203" w:rsidP="00DC3FDE">
      <w:pPr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 xml:space="preserve">Prilog: </w:t>
      </w:r>
    </w:p>
    <w:p w:rsidR="00C65203" w:rsidRPr="00C65203" w:rsidRDefault="00C65203" w:rsidP="00C65203">
      <w:pPr>
        <w:pStyle w:val="Odlomakpopis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C65203">
        <w:rPr>
          <w:rFonts w:ascii="Tahoma" w:hAnsi="Tahoma" w:cs="Tahoma"/>
          <w:sz w:val="20"/>
          <w:szCs w:val="20"/>
        </w:rPr>
        <w:t>Upisnik o zaprimanju ponuda.</w:t>
      </w:r>
    </w:p>
    <w:sectPr w:rsidR="00C65203" w:rsidRPr="00C65203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9A" w:rsidRDefault="0071229A" w:rsidP="000312B9">
      <w:pPr>
        <w:spacing w:after="0" w:line="240" w:lineRule="auto"/>
      </w:pPr>
      <w:r>
        <w:separator/>
      </w:r>
    </w:p>
  </w:endnote>
  <w:endnote w:type="continuationSeparator" w:id="0">
    <w:p w:rsidR="0071229A" w:rsidRDefault="0071229A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117632"/>
      <w:docPartObj>
        <w:docPartGallery w:val="Page Numbers (Bottom of Page)"/>
        <w:docPartUnique/>
      </w:docPartObj>
    </w:sdtPr>
    <w:sdtContent>
      <w:p w:rsidR="00B526DF" w:rsidRDefault="000F3F0F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573"/>
          <w:gridCol w:w="4574"/>
        </w:tblGrid>
        <w:tr w:rsidR="00B526DF" w:rsidTr="00AE150D">
          <w:tc>
            <w:tcPr>
              <w:tcW w:w="4573" w:type="dxa"/>
            </w:tcPr>
            <w:p w:rsidR="00B526DF" w:rsidRDefault="00B526DF" w:rsidP="00AE150D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574" w:type="dxa"/>
            </w:tcPr>
            <w:p w:rsidR="00B526DF" w:rsidRDefault="00B526DF" w:rsidP="00AE150D">
              <w:pPr>
                <w:pStyle w:val="Podnoje"/>
              </w:pPr>
              <w:r>
                <w:t>MB:  03011232</w:t>
              </w:r>
            </w:p>
          </w:tc>
        </w:tr>
        <w:tr w:rsidR="00B526DF" w:rsidTr="00AE150D">
          <w:tc>
            <w:tcPr>
              <w:tcW w:w="9147" w:type="dxa"/>
              <w:gridSpan w:val="2"/>
            </w:tcPr>
            <w:p w:rsidR="00B526DF" w:rsidRDefault="00B526DF" w:rsidP="00AE150D">
              <w:pPr>
                <w:pStyle w:val="Podnoje"/>
                <w:jc w:val="center"/>
              </w:pPr>
              <w:r>
                <w:t xml:space="preserve">IBAN: HR9325000091102014416 </w:t>
              </w:r>
              <w:proofErr w:type="spellStart"/>
              <w:r>
                <w:t>Addiko</w:t>
              </w:r>
              <w:proofErr w:type="spellEnd"/>
              <w:r>
                <w:t xml:space="preserve"> Bank</w:t>
              </w:r>
            </w:p>
          </w:tc>
        </w:tr>
      </w:tbl>
      <w:p w:rsidR="00B526DF" w:rsidRDefault="000F3F0F" w:rsidP="00C311FC">
        <w:pPr>
          <w:pStyle w:val="Podnoje"/>
          <w:jc w:val="right"/>
        </w:pPr>
        <w:fldSimple w:instr=" PAGE   \* MERGEFORMAT ">
          <w:r w:rsidR="0036119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9A" w:rsidRDefault="0071229A" w:rsidP="000312B9">
      <w:pPr>
        <w:spacing w:after="0" w:line="240" w:lineRule="auto"/>
      </w:pPr>
      <w:r>
        <w:separator/>
      </w:r>
    </w:p>
  </w:footnote>
  <w:footnote w:type="continuationSeparator" w:id="0">
    <w:p w:rsidR="0071229A" w:rsidRDefault="0071229A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33"/>
      <w:gridCol w:w="6348"/>
    </w:tblGrid>
    <w:tr w:rsidR="00B526DF" w:rsidRPr="00AE150D" w:rsidTr="009D1911">
      <w:tc>
        <w:tcPr>
          <w:tcW w:w="3432" w:type="dxa"/>
        </w:tcPr>
        <w:p w:rsidR="00B526DF" w:rsidRPr="00AE150D" w:rsidRDefault="00B526DF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B526DF" w:rsidRPr="00AE150D" w:rsidRDefault="00B526DF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B526DF" w:rsidRPr="00AE150D" w:rsidRDefault="00B526DF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B526DF" w:rsidRPr="00AE150D" w:rsidRDefault="00B526DF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B526DF" w:rsidRPr="00AE150D" w:rsidRDefault="00B526DF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B526DF" w:rsidRPr="00AE150D" w:rsidRDefault="00B526DF" w:rsidP="00AE150D">
          <w:pPr>
            <w:jc w:val="center"/>
          </w:pPr>
          <w:r w:rsidRPr="00AE150D">
            <w:t>GUPČEV TRG 8</w:t>
          </w:r>
        </w:p>
        <w:p w:rsidR="00B526DF" w:rsidRPr="00AE150D" w:rsidRDefault="00B526DF" w:rsidP="00AE150D">
          <w:pPr>
            <w:jc w:val="center"/>
          </w:pPr>
          <w:r w:rsidRPr="00AE150D">
            <w:t>BUDROVCI, 31400 ĐAKOVO</w:t>
          </w:r>
        </w:p>
        <w:p w:rsidR="00B526DF" w:rsidRPr="00AE150D" w:rsidRDefault="00B526DF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B526DF" w:rsidRPr="00AE150D" w:rsidRDefault="00B526DF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B526DF" w:rsidRPr="00AE150D" w:rsidRDefault="00B526DF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B526DF" w:rsidRPr="00AE150D" w:rsidRDefault="000F3F0F" w:rsidP="009D1911">
    <w:pPr>
      <w:pStyle w:val="Zaglavlje"/>
      <w:tabs>
        <w:tab w:val="clear" w:pos="9072"/>
      </w:tabs>
      <w:rPr>
        <w:rFonts w:ascii="Tahoma" w:hAnsi="Tahoma" w:cs="Tahoma"/>
      </w:rPr>
    </w:pPr>
    <w:r w:rsidRPr="000F3F0F"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3E5"/>
    <w:multiLevelType w:val="hybridMultilevel"/>
    <w:tmpl w:val="32BA5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53B7"/>
    <w:multiLevelType w:val="hybridMultilevel"/>
    <w:tmpl w:val="9C201056"/>
    <w:lvl w:ilvl="0" w:tplc="88D0F6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21558"/>
    <w:multiLevelType w:val="hybridMultilevel"/>
    <w:tmpl w:val="DCBCA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6165E"/>
    <w:multiLevelType w:val="hybridMultilevel"/>
    <w:tmpl w:val="F8FA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163C1"/>
    <w:multiLevelType w:val="hybridMultilevel"/>
    <w:tmpl w:val="5E381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13EB2"/>
    <w:multiLevelType w:val="hybridMultilevel"/>
    <w:tmpl w:val="9F8A0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373ED"/>
    <w:multiLevelType w:val="hybridMultilevel"/>
    <w:tmpl w:val="521A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04DA2"/>
    <w:multiLevelType w:val="hybridMultilevel"/>
    <w:tmpl w:val="3B3E2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3"/>
  </w:num>
  <w:num w:numId="8">
    <w:abstractNumId w:val="1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5"/>
  </w:num>
  <w:num w:numId="14">
    <w:abstractNumId w:val="17"/>
  </w:num>
  <w:num w:numId="15">
    <w:abstractNumId w:val="0"/>
  </w:num>
  <w:num w:numId="16">
    <w:abstractNumId w:val="6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D1911"/>
    <w:rsid w:val="00000B8A"/>
    <w:rsid w:val="000032A9"/>
    <w:rsid w:val="0000528E"/>
    <w:rsid w:val="0001139B"/>
    <w:rsid w:val="000312B9"/>
    <w:rsid w:val="000321EE"/>
    <w:rsid w:val="00050EFF"/>
    <w:rsid w:val="00074D7A"/>
    <w:rsid w:val="000B431E"/>
    <w:rsid w:val="000B7472"/>
    <w:rsid w:val="000C125F"/>
    <w:rsid w:val="000C2F0E"/>
    <w:rsid w:val="000C4022"/>
    <w:rsid w:val="000D400A"/>
    <w:rsid w:val="000E0395"/>
    <w:rsid w:val="000F3F0F"/>
    <w:rsid w:val="001030D5"/>
    <w:rsid w:val="00145D14"/>
    <w:rsid w:val="00164789"/>
    <w:rsid w:val="001A67BD"/>
    <w:rsid w:val="001B5235"/>
    <w:rsid w:val="001D6D03"/>
    <w:rsid w:val="001E6252"/>
    <w:rsid w:val="001F78F7"/>
    <w:rsid w:val="0020431A"/>
    <w:rsid w:val="00204D60"/>
    <w:rsid w:val="00222274"/>
    <w:rsid w:val="0025304B"/>
    <w:rsid w:val="00255414"/>
    <w:rsid w:val="00272F4C"/>
    <w:rsid w:val="002854D1"/>
    <w:rsid w:val="0029438D"/>
    <w:rsid w:val="002E1C7C"/>
    <w:rsid w:val="002E7253"/>
    <w:rsid w:val="002F6F6D"/>
    <w:rsid w:val="0031233E"/>
    <w:rsid w:val="00361194"/>
    <w:rsid w:val="00367C88"/>
    <w:rsid w:val="003717D4"/>
    <w:rsid w:val="00372322"/>
    <w:rsid w:val="00373825"/>
    <w:rsid w:val="003815BB"/>
    <w:rsid w:val="00381BCE"/>
    <w:rsid w:val="003A3C4B"/>
    <w:rsid w:val="003A75D5"/>
    <w:rsid w:val="003B11EF"/>
    <w:rsid w:val="003C3FB3"/>
    <w:rsid w:val="003E6FD3"/>
    <w:rsid w:val="003F04F0"/>
    <w:rsid w:val="00412B9C"/>
    <w:rsid w:val="00414CB9"/>
    <w:rsid w:val="00415185"/>
    <w:rsid w:val="00422BB6"/>
    <w:rsid w:val="004267A1"/>
    <w:rsid w:val="0043596D"/>
    <w:rsid w:val="00445338"/>
    <w:rsid w:val="004746A8"/>
    <w:rsid w:val="004929A3"/>
    <w:rsid w:val="004D59D8"/>
    <w:rsid w:val="004F020F"/>
    <w:rsid w:val="004F26F9"/>
    <w:rsid w:val="004F6FCA"/>
    <w:rsid w:val="005004B4"/>
    <w:rsid w:val="00511DF6"/>
    <w:rsid w:val="00516C76"/>
    <w:rsid w:val="00552197"/>
    <w:rsid w:val="00554F41"/>
    <w:rsid w:val="0056735C"/>
    <w:rsid w:val="005675E9"/>
    <w:rsid w:val="00571BBF"/>
    <w:rsid w:val="00596245"/>
    <w:rsid w:val="005A71E9"/>
    <w:rsid w:val="005B495D"/>
    <w:rsid w:val="005C0A3C"/>
    <w:rsid w:val="005D54B4"/>
    <w:rsid w:val="005D7EA6"/>
    <w:rsid w:val="005E7857"/>
    <w:rsid w:val="005F6A5C"/>
    <w:rsid w:val="00613A3B"/>
    <w:rsid w:val="00625BAF"/>
    <w:rsid w:val="00636C66"/>
    <w:rsid w:val="00675787"/>
    <w:rsid w:val="00694C21"/>
    <w:rsid w:val="006C4919"/>
    <w:rsid w:val="006C7B21"/>
    <w:rsid w:val="006D49FB"/>
    <w:rsid w:val="006E3DEB"/>
    <w:rsid w:val="007003AF"/>
    <w:rsid w:val="00704CEC"/>
    <w:rsid w:val="0071229A"/>
    <w:rsid w:val="00733EC3"/>
    <w:rsid w:val="00752606"/>
    <w:rsid w:val="00754A7A"/>
    <w:rsid w:val="007725D6"/>
    <w:rsid w:val="007A177E"/>
    <w:rsid w:val="007A6072"/>
    <w:rsid w:val="007D6B51"/>
    <w:rsid w:val="00847F5B"/>
    <w:rsid w:val="00851F61"/>
    <w:rsid w:val="00853749"/>
    <w:rsid w:val="00865EA3"/>
    <w:rsid w:val="0089674A"/>
    <w:rsid w:val="008E662E"/>
    <w:rsid w:val="008F7ABF"/>
    <w:rsid w:val="00901709"/>
    <w:rsid w:val="00902138"/>
    <w:rsid w:val="009040F5"/>
    <w:rsid w:val="00906022"/>
    <w:rsid w:val="009104D5"/>
    <w:rsid w:val="00933C53"/>
    <w:rsid w:val="00952847"/>
    <w:rsid w:val="00952FCD"/>
    <w:rsid w:val="0097204F"/>
    <w:rsid w:val="009878FE"/>
    <w:rsid w:val="0099394F"/>
    <w:rsid w:val="009B410F"/>
    <w:rsid w:val="009B5264"/>
    <w:rsid w:val="009B5935"/>
    <w:rsid w:val="009B5A07"/>
    <w:rsid w:val="009B6AF6"/>
    <w:rsid w:val="009C2804"/>
    <w:rsid w:val="009D1911"/>
    <w:rsid w:val="009E4026"/>
    <w:rsid w:val="009E4DB0"/>
    <w:rsid w:val="009E5802"/>
    <w:rsid w:val="00A063E2"/>
    <w:rsid w:val="00A141BB"/>
    <w:rsid w:val="00A34277"/>
    <w:rsid w:val="00A42010"/>
    <w:rsid w:val="00A4238B"/>
    <w:rsid w:val="00A4390C"/>
    <w:rsid w:val="00A50460"/>
    <w:rsid w:val="00A65E0C"/>
    <w:rsid w:val="00A75D75"/>
    <w:rsid w:val="00AD5F15"/>
    <w:rsid w:val="00AE150D"/>
    <w:rsid w:val="00AE27EB"/>
    <w:rsid w:val="00B23B45"/>
    <w:rsid w:val="00B30987"/>
    <w:rsid w:val="00B32F28"/>
    <w:rsid w:val="00B526DF"/>
    <w:rsid w:val="00B70680"/>
    <w:rsid w:val="00B75540"/>
    <w:rsid w:val="00B95139"/>
    <w:rsid w:val="00BB1645"/>
    <w:rsid w:val="00BD7FFB"/>
    <w:rsid w:val="00C11937"/>
    <w:rsid w:val="00C13AF4"/>
    <w:rsid w:val="00C20937"/>
    <w:rsid w:val="00C311FC"/>
    <w:rsid w:val="00C40496"/>
    <w:rsid w:val="00C423EA"/>
    <w:rsid w:val="00C516D5"/>
    <w:rsid w:val="00C551EC"/>
    <w:rsid w:val="00C60B4A"/>
    <w:rsid w:val="00C65203"/>
    <w:rsid w:val="00C93889"/>
    <w:rsid w:val="00CA2605"/>
    <w:rsid w:val="00CB6EA8"/>
    <w:rsid w:val="00CB7BA3"/>
    <w:rsid w:val="00CC00CA"/>
    <w:rsid w:val="00CC0ACB"/>
    <w:rsid w:val="00CE07A7"/>
    <w:rsid w:val="00CE2D1A"/>
    <w:rsid w:val="00CE6447"/>
    <w:rsid w:val="00CF08D8"/>
    <w:rsid w:val="00D22985"/>
    <w:rsid w:val="00D24932"/>
    <w:rsid w:val="00D26CE3"/>
    <w:rsid w:val="00D30228"/>
    <w:rsid w:val="00D47A79"/>
    <w:rsid w:val="00D55406"/>
    <w:rsid w:val="00D63BCB"/>
    <w:rsid w:val="00D64B1E"/>
    <w:rsid w:val="00D85B8D"/>
    <w:rsid w:val="00D95171"/>
    <w:rsid w:val="00D96393"/>
    <w:rsid w:val="00DA0E4B"/>
    <w:rsid w:val="00DA12F9"/>
    <w:rsid w:val="00DB0D0C"/>
    <w:rsid w:val="00DC3FDE"/>
    <w:rsid w:val="00E10B34"/>
    <w:rsid w:val="00E232CA"/>
    <w:rsid w:val="00E4258B"/>
    <w:rsid w:val="00E52474"/>
    <w:rsid w:val="00E551A8"/>
    <w:rsid w:val="00E80448"/>
    <w:rsid w:val="00E848CE"/>
    <w:rsid w:val="00EB3D13"/>
    <w:rsid w:val="00EC38B3"/>
    <w:rsid w:val="00ED4EC0"/>
    <w:rsid w:val="00ED669B"/>
    <w:rsid w:val="00ED690E"/>
    <w:rsid w:val="00EE5A5E"/>
    <w:rsid w:val="00EF0E8E"/>
    <w:rsid w:val="00EF3981"/>
    <w:rsid w:val="00F032E5"/>
    <w:rsid w:val="00F0483E"/>
    <w:rsid w:val="00F21676"/>
    <w:rsid w:val="00F23FD1"/>
    <w:rsid w:val="00F57F63"/>
    <w:rsid w:val="00F80977"/>
    <w:rsid w:val="00F91E97"/>
    <w:rsid w:val="00F93052"/>
    <w:rsid w:val="00FA10DA"/>
    <w:rsid w:val="00FA2E34"/>
    <w:rsid w:val="00FA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32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OS Budrovci</cp:lastModifiedBy>
  <cp:revision>5</cp:revision>
  <cp:lastPrinted>2017-04-12T06:19:00Z</cp:lastPrinted>
  <dcterms:created xsi:type="dcterms:W3CDTF">2017-04-12T07:09:00Z</dcterms:created>
  <dcterms:modified xsi:type="dcterms:W3CDTF">2017-04-12T09:29:00Z</dcterms:modified>
</cp:coreProperties>
</file>