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5A0" w:rsidRPr="00536CAC" w:rsidRDefault="009805A0" w:rsidP="009805A0">
      <w:pPr>
        <w:jc w:val="center"/>
        <w:rPr>
          <w:rFonts w:ascii="Tahoma" w:hAnsi="Tahoma" w:cs="Tahoma"/>
          <w:b/>
          <w:sz w:val="32"/>
          <w:szCs w:val="32"/>
        </w:rPr>
      </w:pPr>
      <w:r w:rsidRPr="00536CAC">
        <w:rPr>
          <w:rFonts w:ascii="Tahoma" w:hAnsi="Tahoma" w:cs="Tahoma"/>
          <w:b/>
          <w:sz w:val="32"/>
          <w:szCs w:val="32"/>
        </w:rPr>
        <w:t>KUĆNI RED ŠKOLSKE SPORTSKE DVORANE</w:t>
      </w:r>
    </w:p>
    <w:p w:rsidR="009805A0" w:rsidRPr="00536CAC" w:rsidRDefault="009805A0" w:rsidP="009805A0">
      <w:pPr>
        <w:jc w:val="center"/>
        <w:rPr>
          <w:rFonts w:ascii="Tahoma" w:hAnsi="Tahoma" w:cs="Tahoma"/>
          <w:b/>
          <w:sz w:val="32"/>
          <w:szCs w:val="32"/>
        </w:rPr>
      </w:pPr>
      <w:r w:rsidRPr="00536CAC">
        <w:rPr>
          <w:rFonts w:ascii="Tahoma" w:hAnsi="Tahoma" w:cs="Tahoma"/>
          <w:b/>
          <w:sz w:val="32"/>
          <w:szCs w:val="32"/>
        </w:rPr>
        <w:t>(OŠ BUDROVCI)</w:t>
      </w:r>
    </w:p>
    <w:p w:rsidR="00536CAC" w:rsidRDefault="00536CAC" w:rsidP="009805A0">
      <w:pPr>
        <w:jc w:val="center"/>
        <w:rPr>
          <w:rFonts w:ascii="Tahoma" w:hAnsi="Tahoma" w:cs="Tahoma"/>
          <w:b/>
          <w:sz w:val="28"/>
          <w:szCs w:val="28"/>
        </w:rPr>
      </w:pPr>
    </w:p>
    <w:p w:rsidR="009805A0" w:rsidRPr="009805A0" w:rsidRDefault="009805A0" w:rsidP="009805A0">
      <w:pPr>
        <w:jc w:val="both"/>
        <w:rPr>
          <w:rFonts w:ascii="Tahoma" w:hAnsi="Tahoma" w:cs="Tahoma"/>
          <w:sz w:val="20"/>
          <w:szCs w:val="20"/>
        </w:rPr>
      </w:pPr>
      <w:r w:rsidRPr="009805A0">
        <w:rPr>
          <w:rFonts w:ascii="Tahoma" w:hAnsi="Tahoma" w:cs="Tahoma"/>
          <w:sz w:val="20"/>
          <w:szCs w:val="20"/>
        </w:rPr>
        <w:t>• Kućnim redom utvrđuju se prava i obveze korisnika sportske dvorane i pratećih prostora (hodnika,</w:t>
      </w:r>
      <w:r>
        <w:rPr>
          <w:rFonts w:ascii="Tahoma" w:hAnsi="Tahoma" w:cs="Tahoma"/>
          <w:sz w:val="20"/>
          <w:szCs w:val="20"/>
        </w:rPr>
        <w:t xml:space="preserve"> </w:t>
      </w:r>
      <w:r w:rsidRPr="009805A0">
        <w:rPr>
          <w:rFonts w:ascii="Tahoma" w:hAnsi="Tahoma" w:cs="Tahoma"/>
          <w:sz w:val="20"/>
          <w:szCs w:val="20"/>
        </w:rPr>
        <w:t>svlačionica i sanitarnih prostorija).</w:t>
      </w:r>
    </w:p>
    <w:p w:rsidR="009805A0" w:rsidRPr="009805A0" w:rsidRDefault="009805A0" w:rsidP="009805A0">
      <w:pPr>
        <w:jc w:val="both"/>
        <w:rPr>
          <w:rFonts w:ascii="Tahoma" w:hAnsi="Tahoma" w:cs="Tahoma"/>
          <w:sz w:val="20"/>
          <w:szCs w:val="20"/>
        </w:rPr>
      </w:pPr>
      <w:r w:rsidRPr="009805A0">
        <w:rPr>
          <w:rFonts w:ascii="Tahoma" w:hAnsi="Tahoma" w:cs="Tahoma"/>
          <w:sz w:val="20"/>
          <w:szCs w:val="20"/>
        </w:rPr>
        <w:t>• Dvorana je namijenjena za provođenje nastave tjelesne i zdravstvene kulture, sportskih aktivnosti,</w:t>
      </w:r>
      <w:r>
        <w:rPr>
          <w:rFonts w:ascii="Tahoma" w:hAnsi="Tahoma" w:cs="Tahoma"/>
          <w:sz w:val="20"/>
          <w:szCs w:val="20"/>
        </w:rPr>
        <w:t xml:space="preserve"> </w:t>
      </w:r>
      <w:r w:rsidRPr="009805A0">
        <w:rPr>
          <w:rFonts w:ascii="Tahoma" w:hAnsi="Tahoma" w:cs="Tahoma"/>
          <w:sz w:val="20"/>
          <w:szCs w:val="20"/>
        </w:rPr>
        <w:t>natjecanja i sportsko - rekreativnih aktivnosti.</w:t>
      </w:r>
    </w:p>
    <w:p w:rsidR="009805A0" w:rsidRPr="009805A0" w:rsidRDefault="009805A0" w:rsidP="009805A0">
      <w:pPr>
        <w:jc w:val="both"/>
        <w:rPr>
          <w:rFonts w:ascii="Tahoma" w:hAnsi="Tahoma" w:cs="Tahoma"/>
          <w:sz w:val="20"/>
          <w:szCs w:val="20"/>
        </w:rPr>
      </w:pPr>
      <w:r w:rsidRPr="009805A0">
        <w:rPr>
          <w:rFonts w:ascii="Tahoma" w:hAnsi="Tahoma" w:cs="Tahoma"/>
          <w:sz w:val="20"/>
          <w:szCs w:val="20"/>
        </w:rPr>
        <w:t>• U dvoranu se ulazi samo u čistoj obući namijenjenoj isključivo za boravak u sportskoj dvorani i sportskoj</w:t>
      </w:r>
      <w:r>
        <w:rPr>
          <w:rFonts w:ascii="Tahoma" w:hAnsi="Tahoma" w:cs="Tahoma"/>
          <w:sz w:val="20"/>
          <w:szCs w:val="20"/>
        </w:rPr>
        <w:t xml:space="preserve"> </w:t>
      </w:r>
      <w:r w:rsidRPr="009805A0">
        <w:rPr>
          <w:rFonts w:ascii="Tahoma" w:hAnsi="Tahoma" w:cs="Tahoma"/>
          <w:sz w:val="20"/>
          <w:szCs w:val="20"/>
        </w:rPr>
        <w:t>odjeći. U slučaju nepoštivanja navedenih uvjeta za ulazak u dvoranu, domari imaju pravo udaljiti osobu</w:t>
      </w:r>
      <w:r>
        <w:rPr>
          <w:rFonts w:ascii="Tahoma" w:hAnsi="Tahoma" w:cs="Tahoma"/>
          <w:sz w:val="20"/>
          <w:szCs w:val="20"/>
        </w:rPr>
        <w:t xml:space="preserve"> </w:t>
      </w:r>
      <w:r w:rsidRPr="009805A0">
        <w:rPr>
          <w:rFonts w:ascii="Tahoma" w:hAnsi="Tahoma" w:cs="Tahoma"/>
          <w:sz w:val="20"/>
          <w:szCs w:val="20"/>
        </w:rPr>
        <w:t>koja se ne pridržava kućnog reda iz prostora dvorane.</w:t>
      </w:r>
    </w:p>
    <w:p w:rsidR="009805A0" w:rsidRPr="009805A0" w:rsidRDefault="009805A0" w:rsidP="009805A0">
      <w:pPr>
        <w:jc w:val="both"/>
        <w:rPr>
          <w:rFonts w:ascii="Tahoma" w:hAnsi="Tahoma" w:cs="Tahoma"/>
          <w:sz w:val="20"/>
          <w:szCs w:val="20"/>
        </w:rPr>
      </w:pPr>
      <w:r w:rsidRPr="009805A0">
        <w:rPr>
          <w:rFonts w:ascii="Tahoma" w:hAnsi="Tahoma" w:cs="Tahoma"/>
          <w:sz w:val="20"/>
          <w:szCs w:val="20"/>
        </w:rPr>
        <w:t>• Korisnici se obvezuju da će u prostorije sportske dvorane ulaziti samo u dogovorenim terminima, uz</w:t>
      </w:r>
      <w:r w:rsidR="00536CAC">
        <w:rPr>
          <w:rFonts w:ascii="Tahoma" w:hAnsi="Tahoma" w:cs="Tahoma"/>
          <w:sz w:val="20"/>
          <w:szCs w:val="20"/>
        </w:rPr>
        <w:t xml:space="preserve"> </w:t>
      </w:r>
      <w:r w:rsidRPr="009805A0">
        <w:rPr>
          <w:rFonts w:ascii="Tahoma" w:hAnsi="Tahoma" w:cs="Tahoma"/>
          <w:sz w:val="20"/>
          <w:szCs w:val="20"/>
        </w:rPr>
        <w:t>nazočnost učitelja, domara, voditelja ili trenera. Korisnicima koji neće koristiti dogovorene termine isti će</w:t>
      </w:r>
      <w:r w:rsidR="00536CAC">
        <w:rPr>
          <w:rFonts w:ascii="Tahoma" w:hAnsi="Tahoma" w:cs="Tahoma"/>
          <w:sz w:val="20"/>
          <w:szCs w:val="20"/>
        </w:rPr>
        <w:t xml:space="preserve"> </w:t>
      </w:r>
      <w:r w:rsidRPr="009805A0">
        <w:rPr>
          <w:rFonts w:ascii="Tahoma" w:hAnsi="Tahoma" w:cs="Tahoma"/>
          <w:sz w:val="20"/>
          <w:szCs w:val="20"/>
        </w:rPr>
        <w:t>biti oduzeti.</w:t>
      </w:r>
    </w:p>
    <w:p w:rsidR="009805A0" w:rsidRPr="009805A0" w:rsidRDefault="009805A0" w:rsidP="009805A0">
      <w:pPr>
        <w:jc w:val="both"/>
        <w:rPr>
          <w:rFonts w:ascii="Tahoma" w:hAnsi="Tahoma" w:cs="Tahoma"/>
          <w:sz w:val="20"/>
          <w:szCs w:val="20"/>
        </w:rPr>
      </w:pPr>
      <w:r w:rsidRPr="009805A0">
        <w:rPr>
          <w:rFonts w:ascii="Tahoma" w:hAnsi="Tahoma" w:cs="Tahoma"/>
          <w:sz w:val="20"/>
          <w:szCs w:val="20"/>
        </w:rPr>
        <w:t>• Korisnici dvorane su dužni ponijeti lopte, rekete i ostale rekvizite koji su im potrebni za rekreacijsku</w:t>
      </w:r>
      <w:r w:rsidR="00536CAC">
        <w:rPr>
          <w:rFonts w:ascii="Tahoma" w:hAnsi="Tahoma" w:cs="Tahoma"/>
          <w:sz w:val="20"/>
          <w:szCs w:val="20"/>
        </w:rPr>
        <w:t xml:space="preserve"> </w:t>
      </w:r>
      <w:r w:rsidRPr="009805A0">
        <w:rPr>
          <w:rFonts w:ascii="Tahoma" w:hAnsi="Tahoma" w:cs="Tahoma"/>
          <w:sz w:val="20"/>
          <w:szCs w:val="20"/>
        </w:rPr>
        <w:t>aktivnost.</w:t>
      </w:r>
    </w:p>
    <w:p w:rsidR="009805A0" w:rsidRPr="009805A0" w:rsidRDefault="009805A0" w:rsidP="009805A0">
      <w:pPr>
        <w:jc w:val="both"/>
        <w:rPr>
          <w:rFonts w:ascii="Tahoma" w:hAnsi="Tahoma" w:cs="Tahoma"/>
          <w:sz w:val="20"/>
          <w:szCs w:val="20"/>
        </w:rPr>
      </w:pPr>
      <w:r w:rsidRPr="009805A0">
        <w:rPr>
          <w:rFonts w:ascii="Tahoma" w:hAnsi="Tahoma" w:cs="Tahoma"/>
          <w:sz w:val="20"/>
          <w:szCs w:val="20"/>
        </w:rPr>
        <w:t>• Korisnici dvorane su dužni poštivati vremenik iz ugovora a učestalo kršenje vremenika sankcionirat će se</w:t>
      </w:r>
      <w:r w:rsidR="00536CAC">
        <w:rPr>
          <w:rFonts w:ascii="Tahoma" w:hAnsi="Tahoma" w:cs="Tahoma"/>
          <w:sz w:val="20"/>
          <w:szCs w:val="20"/>
        </w:rPr>
        <w:t xml:space="preserve"> </w:t>
      </w:r>
      <w:r w:rsidRPr="009805A0">
        <w:rPr>
          <w:rFonts w:ascii="Tahoma" w:hAnsi="Tahoma" w:cs="Tahoma"/>
          <w:sz w:val="20"/>
          <w:szCs w:val="20"/>
        </w:rPr>
        <w:t>raskidom ugovora. Napuštanje prostora dvorane predviđeno je unutar 30 minuta od završetka termina.</w:t>
      </w:r>
    </w:p>
    <w:p w:rsidR="009805A0" w:rsidRPr="009805A0" w:rsidRDefault="009805A0" w:rsidP="009805A0">
      <w:pPr>
        <w:jc w:val="both"/>
        <w:rPr>
          <w:rFonts w:ascii="Tahoma" w:hAnsi="Tahoma" w:cs="Tahoma"/>
          <w:sz w:val="20"/>
          <w:szCs w:val="20"/>
        </w:rPr>
      </w:pPr>
      <w:r w:rsidRPr="009805A0">
        <w:rPr>
          <w:rFonts w:ascii="Tahoma" w:hAnsi="Tahoma" w:cs="Tahoma"/>
          <w:sz w:val="20"/>
          <w:szCs w:val="20"/>
        </w:rPr>
        <w:t>• Sprave i ostala pomagala u dvorani mogu se koristiti isključivo namjenski, a korisnik je dužan nakon</w:t>
      </w:r>
      <w:r w:rsidR="00536CAC">
        <w:rPr>
          <w:rFonts w:ascii="Tahoma" w:hAnsi="Tahoma" w:cs="Tahoma"/>
          <w:sz w:val="20"/>
          <w:szCs w:val="20"/>
        </w:rPr>
        <w:t xml:space="preserve"> </w:t>
      </w:r>
      <w:r w:rsidRPr="009805A0">
        <w:rPr>
          <w:rFonts w:ascii="Tahoma" w:hAnsi="Tahoma" w:cs="Tahoma"/>
          <w:sz w:val="20"/>
          <w:szCs w:val="20"/>
        </w:rPr>
        <w:t>upotrebe vratiti ih na njihovo mjesto.</w:t>
      </w:r>
    </w:p>
    <w:p w:rsidR="009805A0" w:rsidRPr="009805A0" w:rsidRDefault="009805A0" w:rsidP="009805A0">
      <w:pPr>
        <w:jc w:val="both"/>
        <w:rPr>
          <w:rFonts w:ascii="Tahoma" w:hAnsi="Tahoma" w:cs="Tahoma"/>
          <w:sz w:val="20"/>
          <w:szCs w:val="20"/>
        </w:rPr>
      </w:pPr>
      <w:r w:rsidRPr="009805A0">
        <w:rPr>
          <w:rFonts w:ascii="Tahoma" w:hAnsi="Tahoma" w:cs="Tahoma"/>
          <w:sz w:val="20"/>
          <w:szCs w:val="20"/>
        </w:rPr>
        <w:t>• Korisnici su obvezni upozoriti svoje članove na održavanje reda i čistoće u dvorani i pratećim prostorima i</w:t>
      </w:r>
      <w:r w:rsidR="00536CAC">
        <w:rPr>
          <w:rFonts w:ascii="Tahoma" w:hAnsi="Tahoma" w:cs="Tahoma"/>
          <w:sz w:val="20"/>
          <w:szCs w:val="20"/>
        </w:rPr>
        <w:t xml:space="preserve"> </w:t>
      </w:r>
      <w:r w:rsidRPr="009805A0">
        <w:rPr>
          <w:rFonts w:ascii="Tahoma" w:hAnsi="Tahoma" w:cs="Tahoma"/>
          <w:sz w:val="20"/>
          <w:szCs w:val="20"/>
        </w:rPr>
        <w:t>na prikladno ponašanje (bacanje otpadaka, šaranje po zidovima, pljuvanje, nered u svlačionicama,</w:t>
      </w:r>
      <w:r w:rsidR="00536CAC">
        <w:rPr>
          <w:rFonts w:ascii="Tahoma" w:hAnsi="Tahoma" w:cs="Tahoma"/>
          <w:sz w:val="20"/>
          <w:szCs w:val="20"/>
        </w:rPr>
        <w:t xml:space="preserve"> </w:t>
      </w:r>
      <w:r w:rsidRPr="009805A0">
        <w:rPr>
          <w:rFonts w:ascii="Tahoma" w:hAnsi="Tahoma" w:cs="Tahoma"/>
          <w:sz w:val="20"/>
          <w:szCs w:val="20"/>
        </w:rPr>
        <w:t>hodnicima i sanitarnim prostorijama nije dozvoljen).</w:t>
      </w:r>
    </w:p>
    <w:p w:rsidR="009805A0" w:rsidRPr="009805A0" w:rsidRDefault="009805A0" w:rsidP="009805A0">
      <w:pPr>
        <w:jc w:val="both"/>
        <w:rPr>
          <w:rFonts w:ascii="Tahoma" w:hAnsi="Tahoma" w:cs="Tahoma"/>
          <w:sz w:val="20"/>
          <w:szCs w:val="20"/>
        </w:rPr>
      </w:pPr>
      <w:r w:rsidRPr="009805A0">
        <w:rPr>
          <w:rFonts w:ascii="Tahoma" w:hAnsi="Tahoma" w:cs="Tahoma"/>
          <w:sz w:val="20"/>
          <w:szCs w:val="20"/>
        </w:rPr>
        <w:t>• Obveza je svih korisnika dvorane da čuvaju inventar te da eventualne štete odmah prijave nadležnoj</w:t>
      </w:r>
      <w:r w:rsidR="00536CAC">
        <w:rPr>
          <w:rFonts w:ascii="Tahoma" w:hAnsi="Tahoma" w:cs="Tahoma"/>
          <w:sz w:val="20"/>
          <w:szCs w:val="20"/>
        </w:rPr>
        <w:t xml:space="preserve"> </w:t>
      </w:r>
      <w:r w:rsidRPr="009805A0">
        <w:rPr>
          <w:rFonts w:ascii="Tahoma" w:hAnsi="Tahoma" w:cs="Tahoma"/>
          <w:sz w:val="20"/>
          <w:szCs w:val="20"/>
        </w:rPr>
        <w:t>osobi škole, a štetu na objektu i prostorijama dvorane nastalu u vrijeme i uz odgovornost korisnika, isti je</w:t>
      </w:r>
      <w:r w:rsidR="00536CAC">
        <w:rPr>
          <w:rFonts w:ascii="Tahoma" w:hAnsi="Tahoma" w:cs="Tahoma"/>
          <w:sz w:val="20"/>
          <w:szCs w:val="20"/>
        </w:rPr>
        <w:t xml:space="preserve"> </w:t>
      </w:r>
      <w:r w:rsidRPr="009805A0">
        <w:rPr>
          <w:rFonts w:ascii="Tahoma" w:hAnsi="Tahoma" w:cs="Tahoma"/>
          <w:sz w:val="20"/>
          <w:szCs w:val="20"/>
        </w:rPr>
        <w:t>dužan nadoknaditi.</w:t>
      </w:r>
    </w:p>
    <w:p w:rsidR="009805A0" w:rsidRPr="009805A0" w:rsidRDefault="009805A0" w:rsidP="009805A0">
      <w:pPr>
        <w:jc w:val="both"/>
        <w:rPr>
          <w:rFonts w:ascii="Tahoma" w:hAnsi="Tahoma" w:cs="Tahoma"/>
          <w:sz w:val="20"/>
          <w:szCs w:val="20"/>
        </w:rPr>
      </w:pPr>
      <w:r w:rsidRPr="009805A0">
        <w:rPr>
          <w:rFonts w:ascii="Tahoma" w:hAnsi="Tahoma" w:cs="Tahoma"/>
          <w:sz w:val="20"/>
          <w:szCs w:val="20"/>
        </w:rPr>
        <w:t>• U prostor dvorane nije dozvoljeno unošenje ni konzumiranje jela i pića.</w:t>
      </w:r>
    </w:p>
    <w:p w:rsidR="009805A0" w:rsidRPr="009805A0" w:rsidRDefault="009805A0" w:rsidP="009805A0">
      <w:pPr>
        <w:jc w:val="both"/>
        <w:rPr>
          <w:rFonts w:ascii="Tahoma" w:hAnsi="Tahoma" w:cs="Tahoma"/>
          <w:sz w:val="20"/>
          <w:szCs w:val="20"/>
        </w:rPr>
      </w:pPr>
      <w:r w:rsidRPr="009805A0">
        <w:rPr>
          <w:rFonts w:ascii="Tahoma" w:hAnsi="Tahoma" w:cs="Tahoma"/>
          <w:sz w:val="20"/>
          <w:szCs w:val="20"/>
        </w:rPr>
        <w:t>• Zabranjeno je pušenje u svim prostorijama sportske dvorane.</w:t>
      </w:r>
    </w:p>
    <w:p w:rsidR="009805A0" w:rsidRPr="009805A0" w:rsidRDefault="009805A0" w:rsidP="009805A0">
      <w:pPr>
        <w:jc w:val="both"/>
        <w:rPr>
          <w:rFonts w:ascii="Tahoma" w:hAnsi="Tahoma" w:cs="Tahoma"/>
          <w:sz w:val="20"/>
          <w:szCs w:val="20"/>
        </w:rPr>
      </w:pPr>
      <w:r w:rsidRPr="009805A0">
        <w:rPr>
          <w:rFonts w:ascii="Tahoma" w:hAnsi="Tahoma" w:cs="Tahoma"/>
          <w:sz w:val="20"/>
          <w:szCs w:val="20"/>
        </w:rPr>
        <w:t>• Zabranjeno je igranje loptama u maloj dvorani (dvorana sa spravama), hodniku, svlačionicama i</w:t>
      </w:r>
      <w:r w:rsidR="00536CAC">
        <w:rPr>
          <w:rFonts w:ascii="Tahoma" w:hAnsi="Tahoma" w:cs="Tahoma"/>
          <w:sz w:val="20"/>
          <w:szCs w:val="20"/>
        </w:rPr>
        <w:t xml:space="preserve"> s</w:t>
      </w:r>
      <w:r w:rsidRPr="009805A0">
        <w:rPr>
          <w:rFonts w:ascii="Tahoma" w:hAnsi="Tahoma" w:cs="Tahoma"/>
          <w:sz w:val="20"/>
          <w:szCs w:val="20"/>
        </w:rPr>
        <w:t>anitarnim prostorijama.</w:t>
      </w:r>
    </w:p>
    <w:p w:rsidR="009805A0" w:rsidRPr="009805A0" w:rsidRDefault="009805A0" w:rsidP="009805A0">
      <w:pPr>
        <w:jc w:val="both"/>
        <w:rPr>
          <w:rFonts w:ascii="Tahoma" w:hAnsi="Tahoma" w:cs="Tahoma"/>
          <w:sz w:val="20"/>
          <w:szCs w:val="20"/>
        </w:rPr>
      </w:pPr>
      <w:r w:rsidRPr="009805A0">
        <w:rPr>
          <w:rFonts w:ascii="Tahoma" w:hAnsi="Tahoma" w:cs="Tahoma"/>
          <w:sz w:val="20"/>
          <w:szCs w:val="20"/>
        </w:rPr>
        <w:t>• Korisnici dvorane ne mogu svoje termine ustupati drugim korisnicima.</w:t>
      </w:r>
    </w:p>
    <w:p w:rsidR="009805A0" w:rsidRPr="009805A0" w:rsidRDefault="009805A0" w:rsidP="009805A0">
      <w:pPr>
        <w:jc w:val="both"/>
        <w:rPr>
          <w:rFonts w:ascii="Tahoma" w:hAnsi="Tahoma" w:cs="Tahoma"/>
          <w:sz w:val="20"/>
          <w:szCs w:val="20"/>
        </w:rPr>
      </w:pPr>
      <w:r w:rsidRPr="009805A0">
        <w:rPr>
          <w:rFonts w:ascii="Tahoma" w:hAnsi="Tahoma" w:cs="Tahoma"/>
          <w:sz w:val="20"/>
          <w:szCs w:val="20"/>
        </w:rPr>
        <w:t>• Za novac i ostale vrijednosti ostavljene u svlačionicama i dvorani odgovaraju sami korisnici.</w:t>
      </w:r>
    </w:p>
    <w:p w:rsidR="009805A0" w:rsidRPr="009805A0" w:rsidRDefault="009805A0" w:rsidP="009805A0">
      <w:pPr>
        <w:jc w:val="both"/>
        <w:rPr>
          <w:rFonts w:ascii="Tahoma" w:hAnsi="Tahoma" w:cs="Tahoma"/>
          <w:sz w:val="20"/>
          <w:szCs w:val="20"/>
        </w:rPr>
      </w:pPr>
      <w:r w:rsidRPr="009805A0">
        <w:rPr>
          <w:rFonts w:ascii="Tahoma" w:hAnsi="Tahoma" w:cs="Tahoma"/>
          <w:sz w:val="20"/>
          <w:szCs w:val="20"/>
        </w:rPr>
        <w:t>• Korisnicima koji se neće pridržavati ovog Kućnog reda, bit će uskraćeno pravo korištenja sportske</w:t>
      </w:r>
      <w:r w:rsidR="00536CAC">
        <w:rPr>
          <w:rFonts w:ascii="Tahoma" w:hAnsi="Tahoma" w:cs="Tahoma"/>
          <w:sz w:val="20"/>
          <w:szCs w:val="20"/>
        </w:rPr>
        <w:t xml:space="preserve"> </w:t>
      </w:r>
      <w:r w:rsidRPr="009805A0">
        <w:rPr>
          <w:rFonts w:ascii="Tahoma" w:hAnsi="Tahoma" w:cs="Tahoma"/>
          <w:sz w:val="20"/>
          <w:szCs w:val="20"/>
        </w:rPr>
        <w:t>dvorane.</w:t>
      </w:r>
    </w:p>
    <w:p w:rsidR="009805A0" w:rsidRPr="009805A0" w:rsidRDefault="009805A0" w:rsidP="009805A0">
      <w:pPr>
        <w:jc w:val="both"/>
        <w:rPr>
          <w:rFonts w:ascii="Tahoma" w:hAnsi="Tahoma" w:cs="Tahoma"/>
          <w:sz w:val="20"/>
          <w:szCs w:val="20"/>
        </w:rPr>
      </w:pPr>
      <w:r w:rsidRPr="009805A0">
        <w:rPr>
          <w:rFonts w:ascii="Tahoma" w:hAnsi="Tahoma" w:cs="Tahoma"/>
          <w:sz w:val="20"/>
          <w:szCs w:val="20"/>
        </w:rPr>
        <w:t>• Škola zadržava pravo da prema potrebi mijenja ili dopunjuje odredbe Kućnog reda te će o eventualnim</w:t>
      </w:r>
      <w:r w:rsidR="00536CAC">
        <w:rPr>
          <w:rFonts w:ascii="Tahoma" w:hAnsi="Tahoma" w:cs="Tahoma"/>
          <w:sz w:val="20"/>
          <w:szCs w:val="20"/>
        </w:rPr>
        <w:t xml:space="preserve"> </w:t>
      </w:r>
      <w:r w:rsidRPr="009805A0">
        <w:rPr>
          <w:rFonts w:ascii="Tahoma" w:hAnsi="Tahoma" w:cs="Tahoma"/>
          <w:sz w:val="20"/>
          <w:szCs w:val="20"/>
        </w:rPr>
        <w:t>promjenama obavijestiti sve korisnike na vrijeme.</w:t>
      </w:r>
    </w:p>
    <w:p w:rsidR="00D5645B" w:rsidRPr="009805A0" w:rsidRDefault="009805A0" w:rsidP="009805A0">
      <w:pPr>
        <w:jc w:val="both"/>
        <w:rPr>
          <w:rFonts w:ascii="Tahoma" w:hAnsi="Tahoma" w:cs="Tahoma"/>
          <w:sz w:val="20"/>
          <w:szCs w:val="20"/>
        </w:rPr>
      </w:pPr>
      <w:r w:rsidRPr="009805A0">
        <w:rPr>
          <w:rFonts w:ascii="Tahoma" w:hAnsi="Tahoma" w:cs="Tahoma"/>
          <w:sz w:val="20"/>
          <w:szCs w:val="20"/>
        </w:rPr>
        <w:t>• Ovaj Kućni red stupa na snagu danom objave na oglasnoj ploči u sportskoj dvorani.</w:t>
      </w:r>
    </w:p>
    <w:sectPr w:rsidR="00D5645B" w:rsidRPr="009805A0" w:rsidSect="009805A0"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805A0"/>
    <w:rsid w:val="001177E5"/>
    <w:rsid w:val="00536CAC"/>
    <w:rsid w:val="009805A0"/>
    <w:rsid w:val="00B23987"/>
    <w:rsid w:val="00D5645B"/>
    <w:rsid w:val="00FF5A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45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OS Budrovci</Company>
  <LinksUpToDate>false</LinksUpToDate>
  <CharactersWithSpaces>2546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 Budrovci</dc:creator>
  <cp:keywords/>
  <dc:description/>
  <cp:lastModifiedBy>OS Budrovci</cp:lastModifiedBy>
  <cp:revision>2</cp:revision>
  <dcterms:created xsi:type="dcterms:W3CDTF">2016-11-02T12:30:00Z</dcterms:created>
  <dcterms:modified xsi:type="dcterms:W3CDTF">2016-11-03T08:10:00Z</dcterms:modified>
</cp:coreProperties>
</file>